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263B7" w:rsidRPr="008263B7" w:rsidRDefault="008263B7" w:rsidP="008263B7">
      <w:pPr>
        <w:shd w:val="clear" w:color="auto" w:fill="FFFFFF"/>
        <w:spacing w:before="100" w:beforeAutospacing="1" w:after="100" w:afterAutospacing="1" w:line="240" w:lineRule="auto"/>
        <w:jc w:val="center"/>
        <w:rPr>
          <w:rFonts w:ascii="Arial" w:eastAsia="Times New Roman" w:hAnsi="Arial" w:cs="Arial"/>
          <w:color w:val="373737"/>
          <w:sz w:val="24"/>
          <w:szCs w:val="24"/>
          <w:lang w:eastAsia="ru-RU"/>
        </w:rPr>
      </w:pPr>
      <w:r w:rsidRPr="008263B7">
        <w:rPr>
          <w:rFonts w:ascii="Arial" w:eastAsia="Times New Roman" w:hAnsi="Arial" w:cs="Arial"/>
          <w:b/>
          <w:bCs/>
          <w:color w:val="000000"/>
          <w:sz w:val="24"/>
          <w:szCs w:val="24"/>
          <w:lang w:eastAsia="ru-RU"/>
        </w:rPr>
        <w:t>ПАМЯТКА</w:t>
      </w:r>
    </w:p>
    <w:p w:rsidR="008263B7" w:rsidRPr="008263B7" w:rsidRDefault="008263B7" w:rsidP="008263B7">
      <w:pPr>
        <w:shd w:val="clear" w:color="auto" w:fill="FFFFFF"/>
        <w:spacing w:before="100" w:beforeAutospacing="1" w:after="100" w:afterAutospacing="1" w:line="240" w:lineRule="auto"/>
        <w:jc w:val="center"/>
        <w:rPr>
          <w:rFonts w:ascii="Arial" w:eastAsia="Times New Roman" w:hAnsi="Arial" w:cs="Arial"/>
          <w:color w:val="373737"/>
          <w:sz w:val="24"/>
          <w:szCs w:val="24"/>
          <w:lang w:eastAsia="ru-RU"/>
        </w:rPr>
      </w:pPr>
      <w:r w:rsidRPr="008263B7">
        <w:rPr>
          <w:rFonts w:ascii="Arial" w:eastAsia="Times New Roman" w:hAnsi="Arial" w:cs="Arial"/>
          <w:b/>
          <w:bCs/>
          <w:color w:val="000000"/>
          <w:sz w:val="24"/>
          <w:szCs w:val="24"/>
          <w:lang w:eastAsia="ru-RU"/>
        </w:rPr>
        <w:t>пассажирам о мерах противодействия терроризму</w:t>
      </w:r>
    </w:p>
    <w:p w:rsidR="008263B7" w:rsidRPr="008263B7" w:rsidRDefault="008263B7" w:rsidP="008263B7">
      <w:pPr>
        <w:shd w:val="clear" w:color="auto" w:fill="FFFFFF"/>
        <w:spacing w:before="100" w:beforeAutospacing="1" w:after="100" w:afterAutospacing="1" w:line="240" w:lineRule="auto"/>
        <w:rPr>
          <w:rFonts w:ascii="Arial" w:eastAsia="Times New Roman" w:hAnsi="Arial" w:cs="Arial"/>
          <w:color w:val="373737"/>
          <w:sz w:val="24"/>
          <w:szCs w:val="24"/>
          <w:lang w:eastAsia="ru-RU"/>
        </w:rPr>
      </w:pPr>
      <w:r w:rsidRPr="008263B7">
        <w:rPr>
          <w:rFonts w:ascii="Arial" w:eastAsia="Times New Roman" w:hAnsi="Arial" w:cs="Arial"/>
          <w:color w:val="000000"/>
          <w:sz w:val="24"/>
          <w:szCs w:val="24"/>
          <w:lang w:eastAsia="ru-RU"/>
        </w:rPr>
        <w:t>Обеспечение безопасности зависит от каждого, от нашей с вами бдительности и знаний как защитить себя, уберечь свое здоровье и жизнь, спасти родных, близких и друзей в случае возникновения чрезвычайной ситуации. </w:t>
      </w:r>
    </w:p>
    <w:p w:rsidR="008263B7" w:rsidRPr="008263B7" w:rsidRDefault="008263B7" w:rsidP="008263B7">
      <w:pPr>
        <w:shd w:val="clear" w:color="auto" w:fill="FFFFFF"/>
        <w:spacing w:before="100" w:beforeAutospacing="1" w:after="100" w:afterAutospacing="1" w:line="240" w:lineRule="auto"/>
        <w:rPr>
          <w:rFonts w:ascii="Arial" w:eastAsia="Times New Roman" w:hAnsi="Arial" w:cs="Arial"/>
          <w:color w:val="373737"/>
          <w:sz w:val="24"/>
          <w:szCs w:val="24"/>
          <w:lang w:eastAsia="ru-RU"/>
        </w:rPr>
      </w:pPr>
      <w:r w:rsidRPr="008263B7">
        <w:rPr>
          <w:rFonts w:ascii="Arial" w:eastAsia="Times New Roman" w:hAnsi="Arial" w:cs="Arial"/>
          <w:b/>
          <w:bCs/>
          <w:color w:val="000000"/>
          <w:sz w:val="24"/>
          <w:szCs w:val="24"/>
          <w:lang w:eastAsia="ru-RU"/>
        </w:rPr>
        <w:t>Как уберечься от угрозы взрыва:</w:t>
      </w:r>
    </w:p>
    <w:p w:rsidR="008263B7" w:rsidRPr="008263B7" w:rsidRDefault="008263B7" w:rsidP="008263B7">
      <w:pPr>
        <w:shd w:val="clear" w:color="auto" w:fill="FFFFFF"/>
        <w:spacing w:before="100" w:beforeAutospacing="1" w:after="100" w:afterAutospacing="1" w:line="240" w:lineRule="auto"/>
        <w:rPr>
          <w:rFonts w:ascii="Arial" w:eastAsia="Times New Roman" w:hAnsi="Arial" w:cs="Arial"/>
          <w:color w:val="373737"/>
          <w:sz w:val="24"/>
          <w:szCs w:val="24"/>
          <w:lang w:eastAsia="ru-RU"/>
        </w:rPr>
      </w:pPr>
      <w:r w:rsidRPr="008263B7">
        <w:rPr>
          <w:rFonts w:ascii="Arial" w:eastAsia="Times New Roman" w:hAnsi="Arial" w:cs="Arial"/>
          <w:color w:val="000000"/>
          <w:sz w:val="24"/>
          <w:szCs w:val="24"/>
          <w:lang w:eastAsia="ru-RU"/>
        </w:rPr>
        <w:t>—  Обращать внимание на оставленные сумки, портфели, свертки, книги, игрушки и другие бесхозные предметы, в которых могут находиться самодельные взрывные устройства.</w:t>
      </w:r>
    </w:p>
    <w:p w:rsidR="008263B7" w:rsidRPr="008263B7" w:rsidRDefault="008263B7" w:rsidP="008263B7">
      <w:pPr>
        <w:shd w:val="clear" w:color="auto" w:fill="FFFFFF"/>
        <w:spacing w:before="100" w:beforeAutospacing="1" w:after="100" w:afterAutospacing="1" w:line="240" w:lineRule="auto"/>
        <w:rPr>
          <w:rFonts w:ascii="Arial" w:eastAsia="Times New Roman" w:hAnsi="Arial" w:cs="Arial"/>
          <w:color w:val="373737"/>
          <w:sz w:val="24"/>
          <w:szCs w:val="24"/>
          <w:lang w:eastAsia="ru-RU"/>
        </w:rPr>
      </w:pPr>
      <w:r w:rsidRPr="008263B7">
        <w:rPr>
          <w:rFonts w:ascii="Arial" w:eastAsia="Times New Roman" w:hAnsi="Arial" w:cs="Arial"/>
          <w:color w:val="000000"/>
          <w:sz w:val="24"/>
          <w:szCs w:val="24"/>
          <w:lang w:eastAsia="ru-RU"/>
        </w:rPr>
        <w:t>—  При обнаружили «забытой» вещи — опросите людей, находящихся рядом, постарайтесь установить, кому она принадлежит или кто ее мог оставить. Если хозяин не установлен, такие «забытые» вещи не перемещать и не осматривать самостоятельно, немедленно сообщить о найденном предмете в первую очередь и в обязательном порядке водителю автобуса.</w:t>
      </w:r>
    </w:p>
    <w:p w:rsidR="008263B7" w:rsidRPr="008263B7" w:rsidRDefault="008263B7" w:rsidP="008263B7">
      <w:pPr>
        <w:shd w:val="clear" w:color="auto" w:fill="FFFFFF"/>
        <w:spacing w:before="100" w:beforeAutospacing="1" w:after="100" w:afterAutospacing="1" w:line="240" w:lineRule="auto"/>
        <w:rPr>
          <w:rFonts w:ascii="Arial" w:eastAsia="Times New Roman" w:hAnsi="Arial" w:cs="Arial"/>
          <w:color w:val="373737"/>
          <w:sz w:val="24"/>
          <w:szCs w:val="24"/>
          <w:lang w:eastAsia="ru-RU"/>
        </w:rPr>
      </w:pPr>
      <w:r w:rsidRPr="008263B7">
        <w:rPr>
          <w:rFonts w:ascii="Arial" w:eastAsia="Times New Roman" w:hAnsi="Arial" w:cs="Arial"/>
          <w:color w:val="000000"/>
          <w:sz w:val="24"/>
          <w:szCs w:val="24"/>
          <w:lang w:eastAsia="ru-RU"/>
        </w:rPr>
        <w:t>Во всех случаях:</w:t>
      </w:r>
    </w:p>
    <w:p w:rsidR="008263B7" w:rsidRPr="008263B7" w:rsidRDefault="008263B7" w:rsidP="008263B7">
      <w:pPr>
        <w:numPr>
          <w:ilvl w:val="1"/>
          <w:numId w:val="1"/>
        </w:numPr>
        <w:shd w:val="clear" w:color="auto" w:fill="FFFFFF"/>
        <w:spacing w:before="100" w:beforeAutospacing="1" w:after="100" w:afterAutospacing="1" w:line="240" w:lineRule="auto"/>
        <w:ind w:left="720"/>
        <w:rPr>
          <w:rFonts w:ascii="Arial" w:eastAsia="Times New Roman" w:hAnsi="Arial" w:cs="Arial"/>
          <w:color w:val="373737"/>
          <w:sz w:val="24"/>
          <w:szCs w:val="24"/>
          <w:lang w:eastAsia="ru-RU"/>
        </w:rPr>
      </w:pPr>
      <w:r w:rsidRPr="008263B7">
        <w:rPr>
          <w:rFonts w:ascii="Arial" w:eastAsia="Times New Roman" w:hAnsi="Arial" w:cs="Arial"/>
          <w:color w:val="000000"/>
          <w:sz w:val="24"/>
          <w:szCs w:val="24"/>
          <w:lang w:eastAsia="ru-RU"/>
        </w:rPr>
        <w:t>не трогайте, не передвигайте, не вскрывайте обнаруженный предмет;</w:t>
      </w:r>
    </w:p>
    <w:p w:rsidR="008263B7" w:rsidRPr="008263B7" w:rsidRDefault="008263B7" w:rsidP="008263B7">
      <w:pPr>
        <w:numPr>
          <w:ilvl w:val="1"/>
          <w:numId w:val="1"/>
        </w:numPr>
        <w:shd w:val="clear" w:color="auto" w:fill="FFFFFF"/>
        <w:spacing w:before="100" w:beforeAutospacing="1" w:after="100" w:afterAutospacing="1" w:line="240" w:lineRule="auto"/>
        <w:ind w:left="720"/>
        <w:rPr>
          <w:rFonts w:ascii="Arial" w:eastAsia="Times New Roman" w:hAnsi="Arial" w:cs="Arial"/>
          <w:color w:val="373737"/>
          <w:sz w:val="24"/>
          <w:szCs w:val="24"/>
          <w:lang w:eastAsia="ru-RU"/>
        </w:rPr>
      </w:pPr>
      <w:r w:rsidRPr="008263B7">
        <w:rPr>
          <w:rFonts w:ascii="Arial" w:eastAsia="Times New Roman" w:hAnsi="Arial" w:cs="Arial"/>
          <w:color w:val="000000"/>
          <w:sz w:val="24"/>
          <w:szCs w:val="24"/>
          <w:lang w:eastAsia="ru-RU"/>
        </w:rPr>
        <w:t>зафиксируйте время обнаружения предмета;</w:t>
      </w:r>
    </w:p>
    <w:p w:rsidR="008263B7" w:rsidRPr="008263B7" w:rsidRDefault="008263B7" w:rsidP="008263B7">
      <w:pPr>
        <w:numPr>
          <w:ilvl w:val="1"/>
          <w:numId w:val="1"/>
        </w:numPr>
        <w:shd w:val="clear" w:color="auto" w:fill="FFFFFF"/>
        <w:spacing w:before="100" w:beforeAutospacing="1" w:after="100" w:afterAutospacing="1" w:line="240" w:lineRule="auto"/>
        <w:ind w:left="720"/>
        <w:rPr>
          <w:rFonts w:ascii="Arial" w:eastAsia="Times New Roman" w:hAnsi="Arial" w:cs="Arial"/>
          <w:color w:val="373737"/>
          <w:sz w:val="24"/>
          <w:szCs w:val="24"/>
          <w:lang w:eastAsia="ru-RU"/>
        </w:rPr>
      </w:pPr>
      <w:r w:rsidRPr="008263B7">
        <w:rPr>
          <w:rFonts w:ascii="Arial" w:eastAsia="Times New Roman" w:hAnsi="Arial" w:cs="Arial"/>
          <w:color w:val="000000"/>
          <w:sz w:val="24"/>
          <w:szCs w:val="24"/>
          <w:lang w:eastAsia="ru-RU"/>
        </w:rPr>
        <w:t>постарайтесь сделать все возможное, чтобы люди отошли как можно дальше от находки;</w:t>
      </w:r>
    </w:p>
    <w:p w:rsidR="008263B7" w:rsidRPr="008263B7" w:rsidRDefault="008263B7" w:rsidP="008263B7">
      <w:pPr>
        <w:numPr>
          <w:ilvl w:val="1"/>
          <w:numId w:val="1"/>
        </w:numPr>
        <w:shd w:val="clear" w:color="auto" w:fill="FFFFFF"/>
        <w:spacing w:after="0" w:line="240" w:lineRule="auto"/>
        <w:ind w:left="720"/>
        <w:rPr>
          <w:rFonts w:ascii="Arial" w:eastAsia="Times New Roman" w:hAnsi="Arial" w:cs="Arial"/>
          <w:color w:val="373737"/>
          <w:sz w:val="24"/>
          <w:szCs w:val="24"/>
          <w:lang w:eastAsia="ru-RU"/>
        </w:rPr>
      </w:pPr>
      <w:r w:rsidRPr="008263B7">
        <w:rPr>
          <w:rFonts w:ascii="Arial" w:eastAsia="Times New Roman" w:hAnsi="Arial" w:cs="Arial"/>
          <w:color w:val="000000"/>
          <w:sz w:val="24"/>
          <w:szCs w:val="24"/>
          <w:lang w:eastAsia="ru-RU"/>
        </w:rPr>
        <w:t>обязательно дождитесь прибытия представителей правоохранительных органов.</w:t>
      </w:r>
    </w:p>
    <w:p w:rsidR="008263B7" w:rsidRPr="008263B7" w:rsidRDefault="008263B7" w:rsidP="008263B7">
      <w:pPr>
        <w:shd w:val="clear" w:color="auto" w:fill="FFFFFF"/>
        <w:spacing w:before="100" w:beforeAutospacing="1" w:after="100" w:afterAutospacing="1" w:line="240" w:lineRule="auto"/>
        <w:rPr>
          <w:rFonts w:ascii="Arial" w:eastAsia="Times New Roman" w:hAnsi="Arial" w:cs="Arial"/>
          <w:color w:val="373737"/>
          <w:sz w:val="24"/>
          <w:szCs w:val="24"/>
          <w:lang w:eastAsia="ru-RU"/>
        </w:rPr>
      </w:pPr>
      <w:r w:rsidRPr="008263B7">
        <w:rPr>
          <w:rFonts w:ascii="Arial" w:eastAsia="Times New Roman" w:hAnsi="Arial" w:cs="Arial"/>
          <w:b/>
          <w:bCs/>
          <w:color w:val="000000"/>
          <w:sz w:val="24"/>
          <w:szCs w:val="24"/>
          <w:lang w:eastAsia="ru-RU"/>
        </w:rPr>
        <w:t>В случае захвата заложников террористами автобуса необходимо:</w:t>
      </w:r>
    </w:p>
    <w:p w:rsidR="008263B7" w:rsidRPr="008263B7" w:rsidRDefault="008263B7" w:rsidP="008263B7">
      <w:pPr>
        <w:shd w:val="clear" w:color="auto" w:fill="FFFFFF"/>
        <w:spacing w:before="100" w:beforeAutospacing="1" w:after="100" w:afterAutospacing="1" w:line="240" w:lineRule="auto"/>
        <w:rPr>
          <w:rFonts w:ascii="Arial" w:eastAsia="Times New Roman" w:hAnsi="Arial" w:cs="Arial"/>
          <w:color w:val="373737"/>
          <w:sz w:val="24"/>
          <w:szCs w:val="24"/>
          <w:lang w:eastAsia="ru-RU"/>
        </w:rPr>
      </w:pPr>
      <w:r w:rsidRPr="008263B7">
        <w:rPr>
          <w:rFonts w:ascii="Arial" w:eastAsia="Times New Roman" w:hAnsi="Arial" w:cs="Arial"/>
          <w:color w:val="000000"/>
          <w:sz w:val="24"/>
          <w:szCs w:val="24"/>
          <w:lang w:eastAsia="ru-RU"/>
        </w:rPr>
        <w:t>— О сложившейся ситуации в экстренном порядке при возможности поставить в известность органы МЧС, ФСБ и МВД (</w:t>
      </w:r>
      <w:r w:rsidRPr="008263B7">
        <w:rPr>
          <w:rFonts w:ascii="Arial" w:eastAsia="Times New Roman" w:hAnsi="Arial" w:cs="Arial"/>
          <w:b/>
          <w:bCs/>
          <w:color w:val="000000"/>
          <w:sz w:val="24"/>
          <w:szCs w:val="24"/>
          <w:lang w:eastAsia="ru-RU"/>
        </w:rPr>
        <w:t>по единому номеру телефона 112</w:t>
      </w:r>
      <w:r w:rsidRPr="008263B7">
        <w:rPr>
          <w:rFonts w:ascii="Arial" w:eastAsia="Times New Roman" w:hAnsi="Arial" w:cs="Arial"/>
          <w:color w:val="000000"/>
          <w:sz w:val="24"/>
          <w:szCs w:val="24"/>
          <w:lang w:eastAsia="ru-RU"/>
        </w:rPr>
        <w:t>).</w:t>
      </w:r>
    </w:p>
    <w:p w:rsidR="008263B7" w:rsidRPr="008263B7" w:rsidRDefault="008263B7" w:rsidP="008263B7">
      <w:pPr>
        <w:shd w:val="clear" w:color="auto" w:fill="FFFFFF"/>
        <w:spacing w:before="100" w:beforeAutospacing="1" w:after="100" w:afterAutospacing="1" w:line="240" w:lineRule="auto"/>
        <w:rPr>
          <w:rFonts w:ascii="Arial" w:eastAsia="Times New Roman" w:hAnsi="Arial" w:cs="Arial"/>
          <w:color w:val="373737"/>
          <w:sz w:val="24"/>
          <w:szCs w:val="24"/>
          <w:lang w:eastAsia="ru-RU"/>
        </w:rPr>
      </w:pPr>
      <w:r w:rsidRPr="008263B7">
        <w:rPr>
          <w:rFonts w:ascii="Arial" w:eastAsia="Times New Roman" w:hAnsi="Arial" w:cs="Arial"/>
          <w:color w:val="000000"/>
          <w:sz w:val="24"/>
          <w:szCs w:val="24"/>
          <w:lang w:eastAsia="ru-RU"/>
        </w:rPr>
        <w:t>— Не проявлять инициативы ведения переговоров с террористами.</w:t>
      </w:r>
    </w:p>
    <w:p w:rsidR="008263B7" w:rsidRPr="008263B7" w:rsidRDefault="008263B7" w:rsidP="008263B7">
      <w:pPr>
        <w:shd w:val="clear" w:color="auto" w:fill="FFFFFF"/>
        <w:spacing w:before="100" w:beforeAutospacing="1" w:after="100" w:afterAutospacing="1" w:line="240" w:lineRule="auto"/>
        <w:rPr>
          <w:rFonts w:ascii="Arial" w:eastAsia="Times New Roman" w:hAnsi="Arial" w:cs="Arial"/>
          <w:color w:val="373737"/>
          <w:sz w:val="24"/>
          <w:szCs w:val="24"/>
          <w:lang w:eastAsia="ru-RU"/>
        </w:rPr>
      </w:pPr>
      <w:r w:rsidRPr="008263B7">
        <w:rPr>
          <w:rFonts w:ascii="Arial" w:eastAsia="Times New Roman" w:hAnsi="Arial" w:cs="Arial"/>
          <w:color w:val="000000"/>
          <w:sz w:val="24"/>
          <w:szCs w:val="24"/>
          <w:lang w:eastAsia="ru-RU"/>
        </w:rPr>
        <w:t>— В случае захвата транспортного средства выполняйте все указания террористов, не смотрите им прямо в глаза.</w:t>
      </w:r>
    </w:p>
    <w:p w:rsidR="008263B7" w:rsidRPr="008263B7" w:rsidRDefault="008263B7" w:rsidP="008263B7">
      <w:pPr>
        <w:shd w:val="clear" w:color="auto" w:fill="FFFFFF"/>
        <w:spacing w:before="100" w:beforeAutospacing="1" w:after="100" w:afterAutospacing="1" w:line="240" w:lineRule="auto"/>
        <w:rPr>
          <w:rFonts w:ascii="Arial" w:eastAsia="Times New Roman" w:hAnsi="Arial" w:cs="Arial"/>
          <w:color w:val="373737"/>
          <w:sz w:val="24"/>
          <w:szCs w:val="24"/>
          <w:lang w:eastAsia="ru-RU"/>
        </w:rPr>
      </w:pPr>
      <w:r w:rsidRPr="008263B7">
        <w:rPr>
          <w:rFonts w:ascii="Arial" w:eastAsia="Times New Roman" w:hAnsi="Arial" w:cs="Arial"/>
          <w:color w:val="000000"/>
          <w:sz w:val="24"/>
          <w:szCs w:val="24"/>
          <w:lang w:eastAsia="ru-RU"/>
        </w:rPr>
        <w:t>— Не допускать действий, которые могут спровоцировать террористов к применению оружия и привести к человеческим жертвам.</w:t>
      </w:r>
    </w:p>
    <w:p w:rsidR="008263B7" w:rsidRPr="008263B7" w:rsidRDefault="008263B7" w:rsidP="008263B7">
      <w:pPr>
        <w:shd w:val="clear" w:color="auto" w:fill="FFFFFF"/>
        <w:spacing w:before="100" w:beforeAutospacing="1" w:after="100" w:afterAutospacing="1" w:line="240" w:lineRule="auto"/>
        <w:rPr>
          <w:rFonts w:ascii="Arial" w:eastAsia="Times New Roman" w:hAnsi="Arial" w:cs="Arial"/>
          <w:color w:val="373737"/>
          <w:sz w:val="24"/>
          <w:szCs w:val="24"/>
          <w:lang w:eastAsia="ru-RU"/>
        </w:rPr>
      </w:pPr>
      <w:r w:rsidRPr="008263B7">
        <w:rPr>
          <w:rFonts w:ascii="Arial" w:eastAsia="Times New Roman" w:hAnsi="Arial" w:cs="Arial"/>
          <w:color w:val="000000"/>
          <w:sz w:val="24"/>
          <w:szCs w:val="24"/>
          <w:lang w:eastAsia="ru-RU"/>
        </w:rPr>
        <w:t>— Не пытайтесь оказать сопротивление террористам, даже если вы уверены в успехе. В салоне может находится их сообщник, который может взорвать бомбу.</w:t>
      </w:r>
    </w:p>
    <w:p w:rsidR="008263B7" w:rsidRPr="008263B7" w:rsidRDefault="008263B7" w:rsidP="008263B7">
      <w:pPr>
        <w:shd w:val="clear" w:color="auto" w:fill="FFFFFF"/>
        <w:spacing w:before="100" w:beforeAutospacing="1" w:after="100" w:afterAutospacing="1" w:line="240" w:lineRule="auto"/>
        <w:rPr>
          <w:rFonts w:ascii="Arial" w:eastAsia="Times New Roman" w:hAnsi="Arial" w:cs="Arial"/>
          <w:color w:val="373737"/>
          <w:sz w:val="24"/>
          <w:szCs w:val="24"/>
          <w:lang w:eastAsia="ru-RU"/>
        </w:rPr>
      </w:pPr>
      <w:r w:rsidRPr="008263B7">
        <w:rPr>
          <w:rFonts w:ascii="Arial" w:eastAsia="Times New Roman" w:hAnsi="Arial" w:cs="Arial"/>
          <w:color w:val="000000"/>
          <w:sz w:val="24"/>
          <w:szCs w:val="24"/>
          <w:lang w:eastAsia="ru-RU"/>
        </w:rPr>
        <w:t>— Если вы чувствуете, что штурм неизбежен, старайтесь держаться подальше от окон, чтобы не мешать снайперам, стрелять по террористам. При штурме главное лечь на пол и не шевелиться до завершения операции.</w:t>
      </w:r>
    </w:p>
    <w:p w:rsidR="008263B7" w:rsidRPr="008263B7" w:rsidRDefault="008263B7" w:rsidP="008263B7">
      <w:pPr>
        <w:shd w:val="clear" w:color="auto" w:fill="FFFFFF"/>
        <w:spacing w:before="100" w:beforeAutospacing="1" w:after="100" w:afterAutospacing="1" w:line="240" w:lineRule="auto"/>
        <w:rPr>
          <w:rFonts w:ascii="Arial" w:eastAsia="Times New Roman" w:hAnsi="Arial" w:cs="Arial"/>
          <w:color w:val="373737"/>
          <w:sz w:val="24"/>
          <w:szCs w:val="24"/>
          <w:lang w:eastAsia="ru-RU"/>
        </w:rPr>
      </w:pPr>
      <w:r w:rsidRPr="008263B7">
        <w:rPr>
          <w:rFonts w:ascii="Arial" w:eastAsia="Times New Roman" w:hAnsi="Arial" w:cs="Arial"/>
          <w:color w:val="000000"/>
          <w:sz w:val="24"/>
          <w:szCs w:val="24"/>
          <w:lang w:eastAsia="ru-RU"/>
        </w:rPr>
        <w:t>— Ни в коем случае не подбирайте оружие, брошенное террористами, группа захвата может принять Вас за одного из них.</w:t>
      </w:r>
    </w:p>
    <w:p w:rsidR="008263B7" w:rsidRPr="008263B7" w:rsidRDefault="008263B7" w:rsidP="008263B7">
      <w:pPr>
        <w:shd w:val="clear" w:color="auto" w:fill="FFFFFF"/>
        <w:spacing w:before="100" w:beforeAutospacing="1" w:after="100" w:afterAutospacing="1" w:line="240" w:lineRule="auto"/>
        <w:rPr>
          <w:rFonts w:ascii="Arial" w:eastAsia="Times New Roman" w:hAnsi="Arial" w:cs="Arial"/>
          <w:color w:val="373737"/>
          <w:sz w:val="24"/>
          <w:szCs w:val="24"/>
          <w:lang w:eastAsia="ru-RU"/>
        </w:rPr>
      </w:pPr>
      <w:r w:rsidRPr="008263B7">
        <w:rPr>
          <w:rFonts w:ascii="Arial" w:eastAsia="Times New Roman" w:hAnsi="Arial" w:cs="Arial"/>
          <w:color w:val="000000"/>
          <w:sz w:val="24"/>
          <w:szCs w:val="24"/>
          <w:lang w:eastAsia="ru-RU"/>
        </w:rPr>
        <w:lastRenderedPageBreak/>
        <w:t>— Штурм общественного наземного транспорта происходит довольно быстро.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салона автобуса после соответствующего приказа, но как можно быстрее. Помогите детям, женщинам, больным, раненым, но не теряйте времени на поиски своих вещей и одежды. Помните, что салон может быть заминирован.</w:t>
      </w:r>
    </w:p>
    <w:p w:rsidR="00380CF1" w:rsidRDefault="00380CF1">
      <w:bookmarkStart w:id="0" w:name="_GoBack"/>
      <w:bookmarkEnd w:id="0"/>
    </w:p>
    <w:sectPr w:rsidR="00380C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4616E2"/>
    <w:multiLevelType w:val="multilevel"/>
    <w:tmpl w:val="3278A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3B7"/>
    <w:rsid w:val="00380CF1"/>
    <w:rsid w:val="00826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41FAD-9A07-4E81-A96D-B6C0A31A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63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ypographysize3">
    <w:name w:val="typography__size3"/>
    <w:basedOn w:val="a0"/>
    <w:rsid w:val="008263B7"/>
  </w:style>
  <w:style w:type="character" w:styleId="a4">
    <w:name w:val="Strong"/>
    <w:basedOn w:val="a0"/>
    <w:uiPriority w:val="22"/>
    <w:qFormat/>
    <w:rsid w:val="008263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94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Timoshenko</dc:creator>
  <cp:keywords/>
  <dc:description/>
  <cp:lastModifiedBy>Ivan Timoshenko</cp:lastModifiedBy>
  <cp:revision>1</cp:revision>
  <dcterms:created xsi:type="dcterms:W3CDTF">2024-03-18T16:05:00Z</dcterms:created>
  <dcterms:modified xsi:type="dcterms:W3CDTF">2024-03-18T16:05:00Z</dcterms:modified>
</cp:coreProperties>
</file>